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65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65pt,27.15pt" to="-165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30.3pt,27.15pt" to="430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65pt,28.65pt" to="430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65pt,59.85pt" to="430.3pt,59.85pt" o:allowincell="f" strokecolor="white" strokeweight="3pt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81-02-37-2001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0" w:right="2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БЕТОННЫЕ И ЖЕЛЕЗОБЕТОННЫЕ КОНСТРУКЦИИ ГИДРОТЕХНИЧЕСКИХ СООРУЖЕНИЙ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65pt;margin-top:231.1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65pt,229.6pt" to="-165pt,263.8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8.75pt,229.6pt" to="428.75pt,263.8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65pt,231.1pt" to="430.25pt,231.1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65pt,262.3pt" to="430.25pt,262.3pt" o:allowincell="f" strokecolor="white" strokeweight="3pt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36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480" w:bottom="940" w:left="3300" w:header="720" w:footer="720" w:gutter="0"/>
          <w:cols w:space="720" w:equalWidth="0">
            <w:col w:w="712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81-02-37-2001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60" w:hanging="10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БЕТОННЫЕ И ЖЕЛЕЗОБЕТОННЫЕ КОНСТРУКЦИИ ГИДРОТЕХНИЧЕСКИХ СООРУЖЕНИЙ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700" w:bottom="873" w:left="2700" w:header="720" w:footer="720" w:gutter="0"/>
          <w:cols w:space="720" w:equalWidth="0">
            <w:col w:w="75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81-02-37-2001 Часть 37.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Бетонные и железобетонные конструкции гидротехнических сооружений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23 стр.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</w:t>
      </w:r>
      <w:r>
        <w:rPr>
          <w:rFonts w:ascii="Times New Roman" w:hAnsi="Times New Roman" w:cs="Times New Roman"/>
          <w:sz w:val="20"/>
          <w:szCs w:val="20"/>
        </w:rPr>
        <w:t xml:space="preserve">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</w:t>
      </w:r>
      <w:r>
        <w:rPr>
          <w:rFonts w:ascii="Times New Roman" w:hAnsi="Times New Roman" w:cs="Times New Roman"/>
          <w:sz w:val="20"/>
          <w:szCs w:val="20"/>
        </w:rPr>
        <w:t>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300" w:right="560" w:hanging="37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37. Бетонные и железобетонные конструкции гидротехнических сооружений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.15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7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 т.ч.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4" style="position:absolute;margin-left:-.2pt;margin-top:-.7pt;width:1pt;height:.95pt;z-index:-251639808;mso-position-horizontal-relative:text;mso-position-vertical-relative:text" o:allowincell="f" fillcolor="#010000" stroked="f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.25pt,-.45pt" to=".25pt,135.25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7pt,-.45pt" to="504.7pt,135.25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05pt,135pt" to="504.95pt,135pt" o:allowincell="f" strokeweight=".48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3pt,134.75pt" to=".3pt,147.2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00" w:right="30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1. КОНСТРУКЦИИ ОБЪЕКТОВ ГИДРОЭНЕРГЕТИКИ ПРИ ОБЪЕМЕ БЕТОНА ПО СООРУЖЕНИЮ В ЦЕЛОМ БОЛЕЕ 100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ТЫС.М3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420" w:right="500" w:hanging="9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1.1. ПОДАЧА И УКЛАДКА БЕТОННОЙ СМЕСИ В БЛОКИ ЖЕЛЕЗОБЕТОННЫХ КОНСТРУКЦИЙ ГИДРОУЗЛОВ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37-01-001. Укладка бетонной смеси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49" style="position:absolute;margin-left:-.2pt;margin-top:97.95pt;width:1pt;height:1pt;z-index:-251634688;mso-position-horizontal-relative:text;mso-position-vertical-relative:text" o:allowincell="f" fillcolor="#010000" stroked="f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.25pt,98.2pt" to=".25pt,139.5pt" o:allowincell="f" strokeweight=".06pt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7pt,1.45pt" to="504.7pt,98.7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7pt,98.2pt" to="504.7pt,139.5pt" o:allowincell="f" strokeweight=".02114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05pt,139.25pt" to="504.95pt,139.25pt" o:allowincell="f" strokeweight=".16931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3pt,139pt" to=".3pt,151.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бетонной смеси кранами на гусеничном ходу: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в железобетонные блоки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90777,69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88571,08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в железобетонные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89201,50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87515,03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свыше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92037,49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90105,03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87515,03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свыше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37-01-002. Укладка бетонной смеси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5" style="position:absolute;margin-left:-.2pt;margin-top:119.15pt;width:1pt;height:1pt;z-index:-251628544;mso-position-horizontal-relative:text;mso-position-vertical-relative:text" o:allowincell="f" fillcolor="#010000" stroked="f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.25pt,119.4pt" to=".25pt,160.7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7pt,1.45pt" to="504.7pt,119.9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7pt,119.4pt" to="504.7pt,160.7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05pt,160.45pt" to="504.95pt,160.45pt" o:allowincell="f" strokeweight=".48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3pt,160.2pt" to=".3pt,172.7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бетонной смеси кранами башенными бетоноукладочными: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в железобетонные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91910,24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88571,08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90135,70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87515,03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свыше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103596,22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3550,37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91336,70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94159,75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в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91806,38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87515,03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высотой свыше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37-01-003. Подача смеси бескрановая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7pt,1.4pt" to="504.7pt,24.7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Бескрановая подача бетонной смеси: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виброхоботами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89585,57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87958,10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180,96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2" style="position:absolute;margin-left:-.2pt;margin-top:-.7pt;width:1pt;height:.95pt;z-index:-251621376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автобетононасосами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89914,48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86805,31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пределах радиуса действия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стрелы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автобетононасосами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91670,58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87138,83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подсоединением к стационарному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бетоноводу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4pt,-.45pt" to=".4pt,87.95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pt,-.45pt" to="504.8pt,87.95pt" o:allowincell="f" strokeweight=".02114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2pt,87.7pt" to="505.1pt,87.7pt" o:allowincell="f" strokeweight=".16931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45pt,87.45pt" to=".45pt,99.9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040" w:right="480" w:hanging="15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ПОДАЧА И УКЛАДКА БЕТОННОЙ СМЕСИ В БЛОКИ БЕТОННЫХ КОНСТРУКЦИЙ ГИДРОУЗЛОВ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бетонной смеси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98.25pt" to=".4pt,139.55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5pt,1.4pt" to="504.85pt,98.7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98.25pt" to="504.8pt,139.55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2pt,139.3pt" to="505.1pt,139.3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45pt,139.1pt" to=".45pt,151.5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бетонной смеси кранами на гусеничном ходу: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в бетонные блоки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88322,30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87258,17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88395,18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87256,50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свыше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88921,12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87258,17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50-63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88971,26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87256,50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свыше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37-01-008. Укладка бетонной смеси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85pt,1.45pt" to="504.85pt,98.7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8pt,98.25pt" to="504.8pt,139.5pt" o:allowincell="f" strokeweight=".02114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бетонной смеси кранами башенными бетоноукладочными: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в бетонные блоки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89126,67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87394,90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89161,37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87393,23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свыше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90310,62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87394,90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до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в бетонные блоки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90292,70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87393,23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свыше 150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5" style="position:absolute;margin-left:-.05pt;margin-top:-.7pt;width:1pt;height:.95pt;z-index:-251608064;mso-position-horizontal-relative:text;mso-position-vertical-relative:text" o:allowincell="f" fillcolor="#010000" stroked="f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4pt,-.45pt" to=".4pt,40.75pt" o:allowincell="f" strokeweight=".06pt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37-01-009. Укладка бетонной смеси бетоновозами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8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бетонной смеси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89384,89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88218,83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бетоновозами при послойном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5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УСТРОЙСТВО ПОДГОТОВКИ ПОД СООРУЖЕНИЯ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37-01-013. Механизированное устройство подготовки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91579,06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90091,90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подаче бетонной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автосамосвалами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77" style="position:absolute;margin-left:-.05pt;margin-top:-104.15pt;width:1pt;height:1pt;z-index:-251606016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25pt,-.45pt" to=".25pt,85.75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-.45pt" to="504.7pt,85.75pt" o:allowincell="f" strokeweight=".02114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05pt,85.5pt" to="504.95pt,85.5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3pt,85.25pt" to=".3pt,106.9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ОПАЛУБКА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и разборка опалубки деревянной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504.7pt,1.5pt" to="504.7pt,406.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кранами на гусеничном ходу 25 т опалубки деревянной крупнопанельной щитовой: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420"/>
        <w:gridCol w:w="5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деревянными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8313,91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5800,17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фермами-подкосами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горизонтальными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13421,78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наклонными 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19062,80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горизонтальными и наклонными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разборка кранами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8266,71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гусеничном ходу 25 т опалубки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деревянной из легких щитов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нвентарным каркасом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на гусеничном ходу 25 т опалубки деревянной стационарной: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массивных блоков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9993,59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закладных частей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18958,43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15000,35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пропуска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сопряжения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18641,98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массивов, образования шпонок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на гусеничном ходу 50-63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 опалубки деревянной крупнопанельной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щитовой: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деревянными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5800,17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фермами-подкосами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горизонтальными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13421,78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наклонными 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22660,59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19062,80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горизонтальными и наклонными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разборка кранами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8358,68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гусеничном ходу 50-63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опалубки деревянной из легких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щитов с инвентарным каркасом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на гусеничном ходу 50-63 т опалубки деревянной стационарной: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массивных блоков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9993,59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закладных частей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14870,26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пропуска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сопряжения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18641,98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 шпонок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4" style="position:absolute;margin-left:-.2pt;margin-top:-.7pt;width:1pt;height:.95pt;z-index:-251598848;mso-position-horizontal-relative:text;mso-position-vertical-relative:text" o:allowincell="f" fillcolor="#010000" stroked="f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54.35pt" to="504.95pt,54.35pt" o:allowincell="f" strokeweight=".48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54.1pt" to=".3pt,75.8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37-01-015. Установка и разборка опалубки деревянной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7pt,1.35pt" to="504.7pt,75.8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кранами башенными бетоноукладочными 10-25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т опалубки деревянной крупнопанельной щитовой: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горизонтальными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17306,45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13432,10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наклонными 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24143,65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горизонтальными и наклонными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80"/>
        <w:gridCol w:w="9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разборка кранами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8256,39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башенными бетоноукладочными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опалубки деревянной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 щитов с инвентарным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башенными бетоноукладочными 10-25 т опалубки деревянной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стационарной: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массивных блоков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10003,91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закладных частей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17865,95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пропуска арматуры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сопряжения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28199,09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18641,98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массивов, образования шпонок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башенными бетоноукладочными 25-50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 опалубки деревянной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крупнопанельной щитовой: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плоской с горизонтальными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17307,79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3103,51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13432,10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наклонными тяжами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24143,65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4010,58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19062,80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горизонтальными и наклонными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разборка кранами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8256,39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башенными бетоноукладочными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опалубки деревянной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легких щитов с инвентарным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кранами башенными бетоноукладочными 25-50 т опалубки деревянной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стационарной: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простых массивных блоков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10003,91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закладных частей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22160,49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17834,48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пропуска арматуры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37-01-015-12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штраб для сопряжения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28199,09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18641,98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массивов, образования шпонок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4pt,-.45pt" to=".4pt,68.35pt" o:allowincell="f" strokeweight=".06pt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504.8pt,-.45pt" to="504.8pt,68.35pt" o:allowincell="f" strokeweight=".02114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</w:t>
      </w:r>
      <w:r>
        <w:rPr>
          <w:rFonts w:ascii="Times New Roman" w:hAnsi="Times New Roman" w:cs="Times New Roman"/>
          <w:b/>
          <w:bCs/>
          <w:sz w:val="24"/>
          <w:szCs w:val="24"/>
        </w:rPr>
        <w:t>-01-016. Установка и разборка кранами на автомобильном ходу грузоподъемностью до 10 т опалубки деревянной стационарной сопряжений со скальным основанием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разборка кранами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4875,07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автомобильном ходу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грузоподъемностью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опалубки деревянной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стационарной сопряжений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скальным основанием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8pt,-.45pt" to="504.8pt,54.6pt" o:allowincell="f" strokeweight=".02114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37-01-017.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анкеров для крепления тяжей опалубки в скальные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4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анкеров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анкеров для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тяжей опалубки в скальные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45pt,54.1pt" to=".45pt,66.6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37-01-018. Установка и разборка металлической сетчатой опалубки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504.85pt,1.5pt" to="504.85pt,35.6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металлической сетчатой опалубки кранами на гусеничном ходу: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14129,35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11921,09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14274,88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0" style="position:absolute;margin-left:-.05pt;margin-top:-.7pt;width:1pt;height:.95pt;z-index:-251582464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3pt,54.1pt" to=".3pt,66.6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37-01-019. Установка и разборка металлической сетчатой опалубки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25pt,35.15pt" to=".25pt,90.2pt" o:allowincell="f" strokeweight=".06pt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35.15pt" to="504.7pt,90.2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05pt,90pt" to="504.95pt,90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3pt,89.75pt" to=".3pt,102.2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металлической сетчатой опалубки кранами башенными бетоноукладочными: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11921,09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213,57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37-01-020.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и разборка опалубки при подаче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25pt,194.1pt" to=".25pt,248.65pt" o:allowincell="f" strokeweight=".06pt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504.7pt,1.5pt" to="504.7pt,194.15pt" o:allowincell="f" strokeweight=".16931mm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pt,194.1pt" to="504.7pt,248.6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05pt,248.4pt" to="504.95pt,248.4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3pt,248.15pt" to=".3pt,269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щитовой плоской опалубки при подаче кранами на гусеничном ходу 25 т: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480"/>
        <w:gridCol w:w="5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2152,70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6067,75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6305,93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щита до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щитовой плоской опалубки при подаче кранами на гусеничном ходу 50-63 т: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6067,75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6305,93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щита до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37-01-021. Установка и разборка опалубки при подаче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опалубливаемой поверхности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504.7pt,1.4pt" to="504.7pt,212.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щитовой плоской опалубки при подаче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10-25 т: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9114,71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698,96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2348,00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6067,75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щита до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щитовой плоской опалубки при подаче кранами башенными бетоноукладочными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25-50 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деревометаллической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щита до 20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консольной металлической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щита до 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45pt,67.9pt" to=".45pt,89.6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и разборка при подаче деревянной опалубки конструкций зданий гидроэлектростанций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504.85pt,1.4pt" to="504.85pt,109.4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разборка деревянной опалубки конструкций зданий гидроэлектростанций кранами башенными бетоноукладочными 10-25 т: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8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камер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963,43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подводящих устройств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отсасывающих труб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и разборка деревянной опалубки конструкций зданий гидроэлектростанций кранами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башенными бетоноукладочными 25-50 т: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камер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963,43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подводящих устройств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936,88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отсасывающих труб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2193,31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1.5. АРМАТУРА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37-01-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026. Установка армокаркасов и армоферм кранами на гусеничном ходу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арматуры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кранами на гусеничном ходу: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армокаркасов и армоферм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1292666,61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22985,36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1258721,15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1265,6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армокаркасов и армоферм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1278212,80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13052,44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1258128,03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742,59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армокаркасов и армоферм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1269812,81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7216,38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1257734,13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482,85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1312872,72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10960,10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1258722,01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1265,6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1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1288943,04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23782,68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1258128,03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742,59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1274343,21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11746,78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1257734,13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482,85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свыше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958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37-01-027. Установка армокаркасов и армоферм кранами башенными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бетоноукладочными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арматуры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кранами башенными бетоноукладочными: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1304801,16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34629,76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1258722,01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1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10-25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1284773,77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19233,29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1258128,03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782,73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1272755,00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9895,74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1257734,13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508,95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свыше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25-50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1335849,15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65677,75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1258722,01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1322,1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1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1301263,56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35723,08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1258128,03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782,73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до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37-01-027-06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25-50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 армокаркасов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1279931,05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17071,79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1257734,13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508,95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армоферм массой свыше 5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3" style="position:absolute;margin-left:-.05pt;margin-top:-.7pt;width:1pt;height:.95pt;z-index:-251558912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3pt,40.3pt" to=".3pt,52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37-01-028. Установка армосеток и армопакетов кранами на гусеничном ходу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504.7pt,1.4pt" to="504.7pt,287.0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кранами на гусеничном ходу: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армосеток и армопакетов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567314,91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8099,87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18572,52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540642,52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армосеток и армопакетов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560341,44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11225,63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543627,22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армосеток и армопакетов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605449,74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13237,68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28958,87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563253,19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и наклонных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т армосеток и армопакетов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590678,91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7277,77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568659,91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вертикальных и наклонных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583215,41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8099,87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34473,02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540642,52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567917,22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18801,41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543627,22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631970,64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13237,68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55479,77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563253,19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50-63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600227,48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7277,77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24289,80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568659,91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25pt,-.45pt" to=".25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-.45pt" to="504.7pt,54.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3pt,54.05pt" to=".3pt,66.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37-01-029. Установка армосеток и армопакетов кранами башенными бетоноукладочными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7pt,1.35pt" to="504.7pt,276.1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кранами башенными бетоноукладочными: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армосеток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577007,39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8537,70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27827,17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540642,52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565082,89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5735,83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543627,22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621619,10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13946,84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44419,68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563252,58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наклонных массой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10-25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596182,03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7605,60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568659,91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601538,35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8537,70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52358,13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540642,52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576694,37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5735,83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543627,22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горизонтальных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Подкладки 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662373,90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13946,84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85173,87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563253,19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массой до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37-01-029-08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25-50 т армосеток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611492,26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35226,75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568659,91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армопакетов вертикальных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массой свыше 1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40.3pt" to=".45pt,52.7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37-01-030. Установка арматуры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504.85pt,1.5pt" to="504.85pt,16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кранами на гусеничном ходу 25 т: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40"/>
        <w:gridCol w:w="900"/>
        <w:gridCol w:w="1020"/>
        <w:gridCol w:w="1020"/>
        <w:gridCol w:w="1000"/>
        <w:gridCol w:w="1020"/>
        <w:gridCol w:w="32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из отдельных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561255,12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13314,84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6605,35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541334,93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стержней в блоки массивные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из отдельных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566654,13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21364,27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6556,59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538733,27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стержней в блоки тонкостенные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арматуры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538399,18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8262,78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527244,00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кранами башенными бетоноукладочными 10-25 т: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из отдельных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562296,90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7405,04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541334,93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стержней в блоки массивные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из отдельных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567842,26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21752,71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538733,27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стержней в блоки тонкостенные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арматуры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540798,62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4775,42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527244,00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анкеров для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929172,62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226514,82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621643,88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сопряжения со скальным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основанием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4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 СБОРНЫЕ ЖЕЛЕЗОБЕТОННЫЕ КОНСТРУКЦИИ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414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37-01-033. Установка балок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балок перекрытий: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отсасывающих труб,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щитовых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27051,21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7244,49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отделений, водосливов, галерей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отсасывающих труб, щитовых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3739,01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отделений, водосливов, галерей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отсасывающих труб, щитовых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24309,45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1897,61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отделений, водосливов, галерей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свыше 15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камер массой до 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47783,39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21829,21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камер массой до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34991,60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21215,88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10059,24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спиральных камер массой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34836,11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26287,07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5657,77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забральных стенок массой до 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43295,35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31521,22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4253,81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забральных стенок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34817,26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29038,87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забральных стенок массой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30500,93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26813,87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29129,97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23175,50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массой свыше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33685,44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2955,84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3pt,54.05pt" to=".3pt,66.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37-01-034. Установка несущих арматурных конструкций с обетонированным нижним поясом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504.7pt,1.45pt" to="504.7pt,348.7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несущих арматурных конструкций с обетонированным нижним поясом,: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плоскими плитами массой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14649,71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3407,20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5916,48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плоскими плитами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3772,02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плоскими плитами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плоскими плитами массой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2281,14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 и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криволинейными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6359,76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криволинейными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3437,72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криволинейными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2529,38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2793,83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криволинейными плитами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25 т и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(204-9090)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бетонные,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40.45pt" to="504.95pt,40.45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40.2pt" to=".3pt,52.7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37-01-035. Установка и устройство плит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7pt,1.4pt" to="504.7pt,55.3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плит: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спиральных камер,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5232,83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5393,33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потерн массой 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спиральных камер,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потерн массой 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спиральных камер,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потерн массой 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спиральных камер,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потерн массой свыше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забральных стенок массой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13895,71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потерн массой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армопанельных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75036,96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38295,13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19695,55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армопанельных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40641,54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21887,45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армопанельных площадью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25488,32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межблочных опалубочных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109281,95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16613,35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87601,78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(Токтогульский тип)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межблочных опалубочных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52205,41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(Токтогульский тип) площадью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45pt,40.15pt" to=".45pt,52.6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37-01-036. Установка балок из армопанельных блоков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504.85pt,1.35pt" to="504.85pt,97.2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балок из армопанельных блоков массой: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22068,53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4265,52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5111,91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40.3pt" to=".3pt,52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плоских плит устоев из ячеистых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.25pt,170.2pt" to=".25pt,210.95pt" o:allowincell="f" strokeweight=".06pt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7pt,1.4pt" to="504.7pt,170.2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504.7pt,170.2pt" to="504.7pt,210.95pt" o:allowincell="f" strokeweight=".02114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.05pt,210.7pt" to="504.95pt,210.7pt" o:allowincell="f" strokeweight=".48pt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3pt,210.45pt" to=".3pt,222.9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плоских плит устоев из ячеистых конструкций площадью: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11696,60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3328,82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2635,86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гидротехнический,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3042,75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гидротехнический,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14192,97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2410,64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(401-9100)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гидротехнический,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37-01-038. Обетонированные конструкции закладных частей пазовых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обетонированных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504.7pt,1.35pt" to="504.7pt,140.2pt" o:allowincell="f" strokeweight=".16931mm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504.7pt,140.1pt" to="504.7pt,180.85pt" o:allowincell="f" strokeweight=".02114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обетонированных конструкций закладных частей: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однопазовых массой до 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2198,69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однопазовых массой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однопазовых массой свыше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двухпазовых массой до 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2794,75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двухпазовых массой свыше 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25pt,-.05pt" to=".25pt,40.65pt" o:allowincell="f" strokeweight=".06pt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</w:t>
      </w:r>
      <w:r>
        <w:rPr>
          <w:rFonts w:ascii="Times New Roman" w:hAnsi="Times New Roman" w:cs="Times New Roman"/>
          <w:b/>
          <w:bCs/>
          <w:sz w:val="24"/>
          <w:szCs w:val="24"/>
        </w:rPr>
        <w:t>-01-039. Облицовка пола из обетонированных металлических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Облицовка пола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обетонированных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гидротехнический,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1" style="position:absolute;z-index:-251509760;mso-position-horizontal-relative:text;mso-position-vertical-relative:text" from="504.7pt,-.05pt" to="504.7pt,101.7pt" o:allowincell="f" strokeweight=".02114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25pt,-.05pt" to=".25pt,101.7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05pt,101.45pt" to="504.95pt,101.45pt" o:allowincell="f" strokeweight=".16931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3pt,101.2pt" to=".3pt,113.7pt" o:allowincell="f" strokeweight=".16931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101.2pt" to="504.7pt,135.4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900" w:right="560" w:hanging="3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1.7. МОНТАЖ СИСТЕМ ДЛЯ ОХЛАЖДЕНИЯ БЕТОНА В СООРУЖЕНИЯХ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37-01-044. Монтаж змеевиков и стояков систем охлаждения в блоках бетонирования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змеевиков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змеевиков и стояков систем охлаждения в блоках бетонирования при соединении стыков труб: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муфтами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274,23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2842,67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39,86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6" style="position:absolute;margin-left:-.2pt;margin-top:-.7pt;width:1pt;height:.95pt;z-index:-251504640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7" style="position:absolute;z-index:-2515036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8pt,-.45pt" to="504.8pt,54.6pt" o:allowincell="f" strokeweight=".02114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37-01-045. Монтаж труб для охлаждения горизонтальных поверхностей бетона поливом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блока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труб для охлаждения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горизонтальных поверхностей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 поливом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54.1pt" to=".45pt,86.1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37-01-046. Монтаж закладной цементационной арматуры при омоноличивании бетонных плотин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шва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85pt,1.5pt" to="504.85pt,452.0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закладной цементационной арматуры при омоноличивании бетонных плотин в блоках бетонирования с опалубкой деревянной или металлической, число монтируемых цементационных систем: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одна, тип цементационных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однократный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одна,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многократный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однократный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закладной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цементационной арматуры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омоноличивании 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плотин в блоках бетонирования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опалубкой сборной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железобетонной, число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монтируемых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 - две,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многократный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закладной цементационной арматуры при омоноличивании бетонных плотин на поверхности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бетона, число монтируемых цементационных систем: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одна,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однократный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одна,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многократный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две, тип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(по кратности действия)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однократный и многократный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закладной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цементационной арматуры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омоноличивании 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плотин на поверхности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металлической облицовки, число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монтируемых цементационных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 - одна, тип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цементационных выпусков (по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кратности действия) 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многократный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85" style="position:absolute;margin-left:-.05pt;margin-top:-.7pt;width:1pt;height:.95pt;z-index:-251495424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3pt,40.3pt" to=".3pt,52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37-01-047. Омоноличивание швов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шва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25pt,173.3pt" to=".25pt,259.5pt" o:allowincell="f" strokeweight=".06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504.7pt,1.4pt" to="504.7pt,173.8pt" o:allowincell="f" strokeweight=".16931mm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504.7pt,173.3pt" to="504.7pt,259.5pt" o:allowincell="f" strokeweight=".02114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05pt,259.25pt" to="504.95pt,259.25pt" o:allowincell="f" strokeweight=".48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3pt,259pt" to=".3pt,280.7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Омоноличивание швов, цементация строительных швов: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620"/>
        <w:gridCol w:w="4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первичная при числе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87,87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цементационных систем в карте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первичная при числе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цементационных систем в карте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вторичная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Омоноличивание швов, дополнительное гидравлическое опробование швов: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числе цементационных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 в карте - одна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числе цементационных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 в карте - две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37-01-047-06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Омоноличивание швов,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дополнительная перекачка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КОНСТРУКЦИИ ОБЪЕКТОВ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причальных набережных уголкового профиля из сборного железобетона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504.7pt,1.35pt" to="504.7pt,327.2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насухо фундаментных плит в причальных набережных уголкового профиля на объектах речного транспо</w:t>
      </w:r>
      <w:r>
        <w:rPr>
          <w:rFonts w:ascii="Times New Roman" w:hAnsi="Times New Roman" w:cs="Times New Roman"/>
          <w:b/>
          <w:bCs/>
          <w:sz w:val="18"/>
          <w:szCs w:val="18"/>
        </w:rPr>
        <w:t>рта, масса плит: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40"/>
        <w:gridCol w:w="880"/>
        <w:gridCol w:w="1020"/>
        <w:gridCol w:w="1040"/>
        <w:gridCol w:w="1020"/>
        <w:gridCol w:w="1020"/>
        <w:gridCol w:w="44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6654,12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насухо вертикальных плит в причальных набережных уголкового профиля на объектах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речного транспорта, масса плит: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62612,69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42499,19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71363,83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57446,51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68941,45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53658,25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 воду уголковых блоков в причальных набережных уголкового профиля на объектах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речного транспорта, масса блоков: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168972,85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6863,96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133639,83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28469,06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207653,56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171296,51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.45pt,40.15pt" to=".45pt,52.6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37-02-002. Сборка массивов-</w:t>
      </w:r>
      <w:r>
        <w:rPr>
          <w:rFonts w:ascii="Times New Roman" w:hAnsi="Times New Roman" w:cs="Times New Roman"/>
          <w:b/>
          <w:bCs/>
          <w:sz w:val="24"/>
          <w:szCs w:val="24"/>
        </w:rPr>
        <w:t>гигантов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504.85pt,1.4pt" to="504.85pt,170.2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8pt,170.15pt" to="504.8pt,224.75pt" o:allowincell="f" strokeweight=".02114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Сборка на объектах речного транспорта массивов-гигантов высотой: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4,5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41321,95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19178,73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дные и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(3,76)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40108,20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17952,09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 и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33021,02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14596,16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 и накладные,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(4,89)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.4pt,-.05pt" to=".4pt,54.55pt" o:allowincell="f" strokeweight=".06pt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37-02-003. Установка вертикальных элементов надстройки массивов-гигантов с воды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вертикальных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151713,88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7872,60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65978,84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7686,85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77862,44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надстройки массивов-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гигантов с воды на объектах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речного транспорта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Тяги анкерные,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(5,05)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8pt,-.05pt" to="504.8pt,40.65pt" o:allowincell="f" strokeweight=".02114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37-02-004. Установка массивов-гигантов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массив-гигант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массивов-гигантов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30062,20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3185,77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объектах речного транспорта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4pt,-.45pt" to=".4pt,68.35pt" o:allowincell="f" strokeweight=".06pt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8pt,-.45pt" to="504.8pt,68.35pt" o:allowincell="f" strokeweight=".02114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45pt,67.9pt" to=".45pt,89.5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37-02-005. Погружение железобетонного шпунта таврового сечения причальных набережных и установка анкерных плит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504.85pt,1.45pt" to="504.85pt,85.7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</w:t>
      </w:r>
      <w:r>
        <w:rPr>
          <w:rFonts w:ascii="Times New Roman" w:hAnsi="Times New Roman" w:cs="Times New Roman"/>
          <w:b/>
          <w:bCs/>
          <w:sz w:val="18"/>
          <w:szCs w:val="18"/>
        </w:rPr>
        <w:t>ужение на объектах речного транспорта железобетонного шпунта таврового сечения причальных набережных подмывом, масса шпунта: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71549,46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69661,63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71289,91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69502,49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20"/>
        <w:gridCol w:w="90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на объектах речного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334938,13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3079,70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331848,11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транспорта железобетонного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шпунта таврового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причальных набережных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вибропогружателем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на объектах речного транспорта анкерных плит причальных набережных кранами: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171344,23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3284,65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168059,58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гусеничном ходу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05pt,54.2pt" to="504.95pt,54.2pt" o:allowincell="f" strokeweight=".48pt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3pt,54pt" to=".3pt,75.7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37-02-006. Перекрытие вертикальных швов между сборными железобетонными элементами причальных набережных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504.7pt,1.4pt" to="504.7pt,107.4pt" o:allowincell="f" strokeweight=".16931mm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7pt,106.9pt" to="504.7pt,162pt" o:allowincell="f" strokeweight=".02114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Перекрытие вертикальных швов между сборными железобетонными элементами причальных набережных на объектах речного транспорта: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полосами из геотекстиля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насухо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Геотекстиль для дренажных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ландшафтных работ,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фильтрами в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13316,25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сетчатых коробах насухо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фильтрами в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81896,19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53751,52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13211,66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26656,42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сетчатых коробах в воду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5pt,-.45pt" to=".25pt,54.6pt" o:allowincell="f" strokeweight=".06pt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37-02-007. Устройство сплошной завесы из полотнищ геотекстиля в причальных набережных при строительстве в воду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стены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сплошной завесы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34511,58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30750,32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5272,93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полотнищ гидрорерина (резины)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причальных набережных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строительстве в воду на объектах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речного транспорта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Геотекстиль для дренажных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ландшафтных работ,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504.7pt,-.05pt" to="504.7pt,54.5pt" o:allowincell="f" strokeweight=".02114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37-02-008. Устройство шапочного бруса из монолитного железобетона с берега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шапочного бруса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3796,60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14397,65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8974,88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монолитного железобетона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берега на объектах речного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8pt,-.45pt" to="504.8pt,54.6pt" o:allowincell="f" strokeweight=".02114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37-02-009. Устройство верхнег</w:t>
      </w:r>
      <w:r>
        <w:rPr>
          <w:rFonts w:ascii="Times New Roman" w:hAnsi="Times New Roman" w:cs="Times New Roman"/>
          <w:b/>
          <w:bCs/>
          <w:sz w:val="24"/>
          <w:szCs w:val="24"/>
        </w:rPr>
        <w:t>о строения пал из монолитного железобетона с воды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верхнего строения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182609,62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141008,37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14072,62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37698,26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пал из монолитного железобетона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воды на объектах речного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45pt,40.25pt" to=".45pt,61.9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37-02-010. Установка швартовных тумб на объектах речного транспорта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тумба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4pt,204.25pt" to=".4pt,306.05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85pt,1.5pt" to="504.85pt,204.3pt" o:allowincell="f" strokeweight=".16931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8pt,204.25pt" to="504.8pt,306.05pt" o:allowincell="f" strokeweight=".02114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2pt,305.8pt" to="505.1pt,305.8pt" o:allowincell="f" strokeweight=".16931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45pt,305.6pt" to=".45pt,318.0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швартовных тумб на стенке из металлического шпунта на объектах речного транспорта на усилие: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0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1784,70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1475,66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(0,044)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1788,61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(0,076)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2250,34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(0,121)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2840,16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(0,208)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швартовных тумб на бетонном основании на объектах речного транспорта на усилие: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353,47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(0,044)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553,97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(0,076)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832,39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(0,121)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37-02-010-08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1074,90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(204-9025)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Тумбы швартовные чугунные,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(0,208)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220" w:right="380" w:hanging="3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СООРУЖЕНИЯ НА ОРОСИТЕЛЬНЫХ И ОСУШИТЕЛЬНЫХ СИСТЕМАХ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37-04-001. Конструкции из монолитного бетона и железобетона при объеме по сооружению в целом до 10000 м³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504.85pt,1.45pt" to="504.85pt,152.4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из монолитного бетона и железобетона: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плитных оснований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73099,55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69887,46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откосов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78189,41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72674,93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бычков, устоев щитовых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85616,61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78726,44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других стенок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входных и выходных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145480,75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133950,47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оголовков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 акведуков и консольных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85023,85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77803,52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перепадов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акведуков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100704,51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91955,97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консольных перепадов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пролетных строений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118431,37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96661,52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служебных мостиков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129905,40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115925,80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35" style="position:absolute;margin-left:-.05pt;margin-top:-.7pt;width:1pt;height:.95pt;z-index:-251444224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3pt,40.3pt" to=".3pt,52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37-04-002. Устройство конструкций из сборного железобетона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504.7pt,1.4pt" to="504.7pt,537.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из сборного железобетона: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фундаментных блоков,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16043,13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2977,73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опорных плит с постелью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фундаментных блоков,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опорных плит без постели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19105,78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4188,80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17250,71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4597,65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2263,99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стенок, открылок, диафрагм,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36633,57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5332,23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оголовков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стенок, открылок, диафрагм,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39782,56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6866,91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16094,01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оголовков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36296,92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6229,98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15954,60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 с заделкой стыков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39370,82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8299,17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седел, насадок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стоек, опор, рам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12198,51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34458,71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2138,74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2106,01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24413,54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4213,08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7929,85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.3pt,40.15pt" to=".3pt,52.65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37-04-003. Арматура для сооружений на оросительных и осушительных каналах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504.7pt,1.4pt" to="504.7pt,24.8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для сооружений на оросительных и осушительных каналах: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армосеток и армокаркасов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569950,50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12277,44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25135,25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532537,81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7" style="position:absolute;margin-left:-.2pt;margin-top:-.7pt;width:1pt;height:.95pt;z-index:-251431936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из отдельных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615877,14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26896,05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54470,30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534510,79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стержней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выпусков и анкеров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544403,75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527347,25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9" style="position:absolute;z-index:-251429888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2pt,68.15pt" to="505.1pt,68.15pt" o:allowincell="f" strokeweight=".48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45pt,67.9pt" to=".45pt,89.6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37-04-004.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Конструкции подземной части мелиоративных насосных станций из монолитного бетона и железобетона при объеме по сооружению в целом до 10000 м³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конструкции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3" style="position:absolute;z-index:-251425792;mso-position-horizontal-relative:text;mso-position-vertical-relative:text" from="504.85pt,1.4pt" to="504.85pt,76.85pt" o:allowincell="f" strokeweight=".16931mm"/>
        </w:pict>
      </w:r>
    </w:p>
    <w:p w:rsidR="00000000" w:rsidRDefault="003661F8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конструкций подземной части мелиоративных насосных станций из монолитного бетона и железобетона: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180"/>
        <w:gridCol w:w="840"/>
        <w:gridCol w:w="240"/>
        <w:gridCol w:w="780"/>
        <w:gridCol w:w="1020"/>
        <w:gridCol w:w="10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плитных (фундаментных)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75964,26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3713,15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1859,61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70391,50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89225,81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4311,58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4075,71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80838,52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135980,98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14830,97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10187,06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110962,95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37-04-004-04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105229,49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9762,34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7224,78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88242,37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5. ПРОЧИЕ РАБОТЫ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37-05-001. Заливка битумом шахтных шпонок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битума,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залитого в шпонку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37-05-001-01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Заливка битумом шахтных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шпонок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 горячий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3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37-05-002. Шлакование аварийно-ремонтных затворов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Шлакование аварийно-ремонтных затворов с использованием козловых кранов грузоподъемностью до: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37-05-002-01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37-05-002-02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37-05-002-03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16,78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61F8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3,54</w:t>
            </w:r>
          </w:p>
        </w:tc>
      </w:tr>
    </w:tbl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54" style="position:absolute;margin-left:-.05pt;margin-top:-.7pt;width:1pt;height:.95pt;z-index:-251424768;mso-position-horizontal-relative:text;mso-position-vertical-relative:text" o:allowincell="f" fillcolor="#010000" stroked="f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-1.75pt,1.4pt" to="503pt,1.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37. «Бетонные и железобетонные конструкции гидротехнических сооружений»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-1.65pt,1.4pt" to="503.15pt,1.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37. Бетонные и железобетонные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КОНСТРУКЦИИ ОБЪЕКТОВ ГИДРОЭНЕРГЕТИКИ ПРИ ОБЪЕМЕ БЕТОНА ПО СООРУЖЕНИЮ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 ЦЕЛОМ БОЛЕЕ 100 ТЫС.М3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ПОДАЧА И УКЛАДКА БЕТОННОЙ СМЕСИ В БЛОКИ ЖЕЛЕЗОБЕТОННЫХ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 ГИДРОУЗЛОВ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37-01-001.</w:t>
      </w:r>
      <w:r>
        <w:rPr>
          <w:rFonts w:ascii="Times New Roman" w:hAnsi="Times New Roman" w:cs="Times New Roman"/>
          <w:sz w:val="20"/>
          <w:szCs w:val="20"/>
        </w:rPr>
        <w:t xml:space="preserve"> Укладка бетонной смеси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37-01-002. Укладка бетонной смеси кранами башенными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37-01-003. Подача смеси бескрановая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ПОДАЧА И УКЛАДКА БЕТОННОЙ СМЕСИ В БЛОКИ БЕТОННЫХ КОНСТРУКЦИЙ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ГИДРОУЗЛОВ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37-01-007. Укладка бетонной смеси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37-01-008. Укладка бетонной смеси кранами башенными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37-01-009. Укладка бетонной смеси бетоновозами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ПОДГОТОВКИ ПОД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37-01-013. Механизированное устройство подготовки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ОПАЛУБКА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37-01-014. Установка и разборка опалубки деревянной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37-01-015.</w:t>
      </w:r>
      <w:r>
        <w:rPr>
          <w:rFonts w:ascii="Times New Roman" w:hAnsi="Times New Roman" w:cs="Times New Roman"/>
          <w:sz w:val="20"/>
          <w:szCs w:val="20"/>
        </w:rPr>
        <w:t xml:space="preserve"> Установка и разборка опалубки деревянной кранами башенными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37-01-016. Установка и разборка кранами на автомобильном ходу грузоподъемностью до 10 т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опалубки деревянной стационарной сопряжений со скальным основанием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37-01-017. Установка анкеров для крепления тяжей опалубки в скальные основания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37-01-018. Установка и разборка металлической сетчатой опалубки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37-01-019. У</w:t>
      </w:r>
      <w:r>
        <w:rPr>
          <w:rFonts w:ascii="Times New Roman" w:hAnsi="Times New Roman" w:cs="Times New Roman"/>
          <w:sz w:val="20"/>
          <w:szCs w:val="20"/>
        </w:rPr>
        <w:t>становка и разборка металлической сетчатой опалубки кранами башенными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37-01-020. Установка и разборка опалубки при подаче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37-01-021. Установка и разборка опалубки при подаче кранами башенны</w:t>
      </w:r>
      <w:r>
        <w:rPr>
          <w:rFonts w:ascii="Times New Roman" w:hAnsi="Times New Roman" w:cs="Times New Roman"/>
          <w:sz w:val="20"/>
          <w:szCs w:val="20"/>
        </w:rPr>
        <w:t>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37-01-022. Установка и разборка при подаче деревянной опалубки конструкций зданий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гидроэлектростанций кранами башенными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АРМАТУРА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37-01-026. Установка армокаркасов и армоферм кра</w:t>
      </w:r>
      <w:r>
        <w:rPr>
          <w:rFonts w:ascii="Times New Roman" w:hAnsi="Times New Roman" w:cs="Times New Roman"/>
          <w:sz w:val="20"/>
          <w:szCs w:val="20"/>
        </w:rPr>
        <w:t>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37-01-027. Установка армокаркасов и армоферм кранами башенными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37-01-028. Установка армосеток и армопакетов кранами на гусеничном ходу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37-01-029.</w:t>
      </w:r>
      <w:r>
        <w:rPr>
          <w:rFonts w:ascii="Times New Roman" w:hAnsi="Times New Roman" w:cs="Times New Roman"/>
          <w:sz w:val="20"/>
          <w:szCs w:val="20"/>
        </w:rPr>
        <w:t xml:space="preserve"> Установка армосеток и армопакетов кранами башенными бетоноукладочными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37-01-030. Установка арматуры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СБОРНЫЕ ЖЕЛЕЗОБЕТОННЫЕ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37-01-033. Установка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37-01-034. Установка несущих арматурных к</w:t>
      </w:r>
      <w:r>
        <w:rPr>
          <w:rFonts w:ascii="Times New Roman" w:hAnsi="Times New Roman" w:cs="Times New Roman"/>
          <w:sz w:val="20"/>
          <w:szCs w:val="20"/>
        </w:rPr>
        <w:t>онструкций с обетонированным нижним поясом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37-01-035. Установка и устройство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37-01-036. Установка балок из армопанельных блоков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37-01-037. Установка плоских плит устоев из ячеистых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37-01-038.</w:t>
      </w:r>
      <w:r>
        <w:rPr>
          <w:rFonts w:ascii="Times New Roman" w:hAnsi="Times New Roman" w:cs="Times New Roman"/>
          <w:sz w:val="20"/>
          <w:szCs w:val="20"/>
        </w:rPr>
        <w:t xml:space="preserve"> Обетонированные конструкции закладных частей пазовых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37-01-039. Облицовка пола из обетонированных металлических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МОНТАЖ СИСТЕМ ДЛЯ ОХЛАЖДЕНИЯ БЕТОНА В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37-01-044.</w:t>
      </w:r>
      <w:r>
        <w:rPr>
          <w:rFonts w:ascii="Times New Roman" w:hAnsi="Times New Roman" w:cs="Times New Roman"/>
          <w:sz w:val="20"/>
          <w:szCs w:val="20"/>
        </w:rPr>
        <w:t xml:space="preserve"> Монтаж змеевиков и стояков систем охлаждения в блоках бетонирования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37-01-045. Монтаж труб для охлаждения горизонтальных поверхностей бетона поливом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37-01-046. Монтаж закладной цементационной арматуры при омоноличивании бетонных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</w:t>
      </w:r>
      <w:r>
        <w:rPr>
          <w:rFonts w:ascii="Times New Roman" w:hAnsi="Times New Roman" w:cs="Times New Roman"/>
          <w:sz w:val="20"/>
          <w:szCs w:val="20"/>
        </w:rPr>
        <w:t>отин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37-01-047. Омоноличивание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КОНСТРУКЦИИ ОБЪЕКТОВ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37-02-001. Устройство причальных набережных уголкового профиля из сборного железобетона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37-02-002. С</w:t>
      </w:r>
      <w:r>
        <w:rPr>
          <w:rFonts w:ascii="Times New Roman" w:hAnsi="Times New Roman" w:cs="Times New Roman"/>
          <w:sz w:val="20"/>
          <w:szCs w:val="20"/>
        </w:rPr>
        <w:t>борка массивов-гигантов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37-02-003. Установка вертикальных элементов надстройки массивов-гигантов с воды на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37-02-004. Установка массивов-</w:t>
      </w:r>
      <w:r>
        <w:rPr>
          <w:rFonts w:ascii="Times New Roman" w:hAnsi="Times New Roman" w:cs="Times New Roman"/>
          <w:sz w:val="20"/>
          <w:szCs w:val="20"/>
        </w:rPr>
        <w:t>гигантов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37-02-005. Погружение железобетонного шпунта таврового сечения причальных набережных и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установка анкерных плит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37-02-006. Перекрытие вертикальных швов между сбор</w:t>
      </w:r>
      <w:r>
        <w:rPr>
          <w:rFonts w:ascii="Times New Roman" w:hAnsi="Times New Roman" w:cs="Times New Roman"/>
          <w:sz w:val="20"/>
          <w:szCs w:val="20"/>
        </w:rPr>
        <w:t>ными железобетонными элементами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причальных набережных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37. «Бетонные и железобетонные конструкции гидротехнических соор</w:t>
      </w:r>
      <w:r>
        <w:rPr>
          <w:rFonts w:ascii="Times New Roman" w:hAnsi="Times New Roman" w:cs="Times New Roman"/>
          <w:sz w:val="20"/>
          <w:szCs w:val="20"/>
        </w:rPr>
        <w:t>ужений»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-1.75pt,1.4pt" to="503pt,1.4pt" o:allowincell="f" strokeweight=".16931mm"/>
        </w:pic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37-02-007. Устройство сплошной завесы из полотнищ геотекстиля в причальных набережных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строительстве в воду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37-02-008.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шапочного бруса из монолитного железобетона с берега на объектах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37-02-009. Устройство верхнего строения пал из монолитного железобетона с воды на объектах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37-02-010.</w:t>
      </w:r>
      <w:r>
        <w:rPr>
          <w:rFonts w:ascii="Times New Roman" w:hAnsi="Times New Roman" w:cs="Times New Roman"/>
          <w:sz w:val="20"/>
          <w:szCs w:val="20"/>
        </w:rPr>
        <w:t xml:space="preserve"> Установка швартовных тумб на объектах речного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СООРУЖЕНИЯ НА ОРОСИТЕЛЬНЫХ И ОСУШИТЕЛЬНЫХ СИСТЕМАХ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37-04-001. Конструкции из монолитного бетона и железобетона при объеме по сооружению в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целом до 10000 м³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</w:t>
      </w:r>
      <w:r>
        <w:rPr>
          <w:rFonts w:ascii="Times New Roman" w:hAnsi="Times New Roman" w:cs="Times New Roman"/>
          <w:sz w:val="20"/>
          <w:szCs w:val="20"/>
        </w:rPr>
        <w:t>4-002. Устройство конструкций из сборного железобетона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37-04-003. Арматура для сооружений на оросительных и осушительных каналах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37-04-004. Конструкции подземной части мелиоративных насосных станций из монолитного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бетона и железобетона при объеме по сооружению в целом до 10000 м³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37-05-001. Заливка битумом шахтных шпонок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61F8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37-05-002. Шлакование аварийно-ремонтных затворов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661F8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1F8"/>
    <w:rsid w:val="0036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9425</ap:Words>
  <ap:Characters>53726</ap:Characters>
  <ap:Application>convertonlinefree.com</ap:Application>
  <ap:DocSecurity>4</ap:DocSecurity>
  <ap:Lines>447</ap:Lines>
  <ap:Paragraphs>126</ap:Paragraphs>
  <ap:ScaleCrop>false</ap:ScaleCrop>
  <ap:Company/>
  <ap:LinksUpToDate>false</ap:LinksUpToDate>
  <ap:CharactersWithSpaces>63025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2016-06-23T06:58:00Z</dcterms:created>
  <dcterms:modified xsi:type="dcterms:W3CDTF">2016-06-23T06:58:00Z</dcterms:modified>
</cp:coreProperties>
</file>